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81" w:rsidRPr="0064248F" w:rsidRDefault="00B00881" w:rsidP="00B008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АНАЛИЗ РАБОТЫ </w:t>
      </w:r>
    </w:p>
    <w:p w:rsidR="00B00881" w:rsidRPr="0064248F" w:rsidRDefault="00B00881" w:rsidP="00B008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МБДОУ ЦРР детского сада № 16 </w:t>
      </w:r>
      <w:proofErr w:type="gramStart"/>
      <w:r w:rsidRPr="0064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 w:rsidRPr="0064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Новостройка</w:t>
      </w:r>
    </w:p>
    <w:p w:rsidR="00B00881" w:rsidRPr="0064248F" w:rsidRDefault="00B00881" w:rsidP="00B008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2016-2017  учебный год</w:t>
      </w:r>
    </w:p>
    <w:p w:rsidR="00B00881" w:rsidRPr="0064248F" w:rsidRDefault="00B00881" w:rsidP="00B008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0881" w:rsidRPr="0064248F" w:rsidRDefault="00B00881" w:rsidP="00FF676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«Центр развития ребёнка детский сад  № 16» с.</w:t>
      </w:r>
      <w:r w:rsidR="00FF676C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Новостройка Пожарского муниципального района, расположен по </w:t>
      </w:r>
      <w:r w:rsidR="00FF676C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адресу: </w:t>
      </w:r>
      <w:proofErr w:type="gramStart"/>
      <w:r w:rsidR="00FF676C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FF676C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Новостройка, ул. Заводская 14. Здание кирпичное, 2-х этажное, типовой проект 110 мест. Сдано в эксплуатацию 31 декабря 1969 года. Общая площадь 1004, 5 м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водоснабжение, отопление – централизованное.  </w:t>
      </w:r>
    </w:p>
    <w:p w:rsidR="00B00881" w:rsidRPr="0064248F" w:rsidRDefault="00B00881" w:rsidP="00B0088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Территория детского сада озеленена насаждениями. На территории учреждения имеются различные виды деревьев и кустарников,  клумбы.</w:t>
      </w:r>
    </w:p>
    <w:p w:rsidR="00B00881" w:rsidRPr="0064248F" w:rsidRDefault="00B00881" w:rsidP="00B0088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МБДОУЦРР детский сад №16 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F676C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Новостройка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B00881" w:rsidRPr="0064248F" w:rsidRDefault="00B00881" w:rsidP="00B00881">
      <w:pPr>
        <w:numPr>
          <w:ilvl w:val="0"/>
          <w:numId w:val="7"/>
        </w:numPr>
        <w:spacing w:after="0"/>
        <w:ind w:left="375" w:right="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«Об основных гарантиях прав ребёнка Российской Федерации».</w:t>
      </w:r>
    </w:p>
    <w:p w:rsidR="00B00881" w:rsidRPr="0064248F" w:rsidRDefault="00B00881" w:rsidP="00B00881">
      <w:pPr>
        <w:numPr>
          <w:ilvl w:val="0"/>
          <w:numId w:val="7"/>
        </w:numPr>
        <w:spacing w:after="0"/>
        <w:ind w:left="375" w:right="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Конвенцией ООН о правах ребёнка.</w:t>
      </w:r>
    </w:p>
    <w:p w:rsidR="00B00881" w:rsidRPr="0064248F" w:rsidRDefault="00B00881" w:rsidP="00B00881">
      <w:pPr>
        <w:numPr>
          <w:ilvl w:val="0"/>
          <w:numId w:val="7"/>
        </w:numPr>
        <w:spacing w:after="0"/>
        <w:ind w:left="375" w:right="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Санитарно-эпидемиологическими правилами и нормативами СанПиН 2.4.1.3049-13 от 15 мая 2013г., № 26</w:t>
      </w:r>
      <w:r w:rsidR="00FF676C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0881" w:rsidRPr="0064248F" w:rsidRDefault="00B00881" w:rsidP="00B00881">
      <w:pPr>
        <w:numPr>
          <w:ilvl w:val="0"/>
          <w:numId w:val="7"/>
        </w:numPr>
        <w:spacing w:after="0"/>
        <w:ind w:left="375" w:right="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муниципального бюджетного дошкольного образовательного учреждения «Центр развития ребёнка детский сад №16» 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F676C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Новостройка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</w:t>
      </w:r>
      <w:r w:rsidR="00FF676C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ожарского муниципального района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постановлением  администрации Пожарского муниципального района Приморского края от 27 декабря 2016 года №469-па.</w:t>
      </w:r>
    </w:p>
    <w:p w:rsidR="00B00881" w:rsidRPr="0064248F" w:rsidRDefault="00B00881" w:rsidP="00B00881">
      <w:pPr>
        <w:numPr>
          <w:ilvl w:val="0"/>
          <w:numId w:val="7"/>
        </w:numPr>
        <w:spacing w:after="0"/>
        <w:ind w:left="375" w:right="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дошкольного образования от 17.10.2013г. № 1155.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76C" w:rsidRPr="0064248F" w:rsidRDefault="00B00881" w:rsidP="00FF676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Руководитель учреждения -  Исакова Алёна Сергеевна;</w:t>
      </w:r>
    </w:p>
    <w:p w:rsidR="00FF676C" w:rsidRPr="0064248F" w:rsidRDefault="00B00881" w:rsidP="00FF676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заведующего по ВМР </w:t>
      </w:r>
      <w:r w:rsidR="00FF676C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– Епифанова Юлия Александровна;</w:t>
      </w:r>
    </w:p>
    <w:p w:rsidR="00FF676C" w:rsidRPr="0064248F" w:rsidRDefault="00B00881" w:rsidP="00FF676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Учредитель  - администрация П</w:t>
      </w:r>
      <w:r w:rsidR="00FF676C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ожарского муниципального района.</w:t>
      </w:r>
    </w:p>
    <w:p w:rsidR="00FF676C" w:rsidRPr="0064248F" w:rsidRDefault="00B00881" w:rsidP="00FF676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 управления образования администрации Пожарского муниципального района  - Холодова Зоя Дмитриевна.</w:t>
      </w:r>
    </w:p>
    <w:p w:rsidR="00B00881" w:rsidRPr="0064248F" w:rsidRDefault="00B00881" w:rsidP="00FF676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работает 5 дней в неделю с 7.30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до 18.00</w:t>
      </w:r>
    </w:p>
    <w:p w:rsidR="00B00881" w:rsidRPr="0064248F" w:rsidRDefault="00B00881" w:rsidP="00B0088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В 2016-2017  учебном  году в ДОУ открыто и укомплектовано по одновозрастному принципу 5 групп.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00881" w:rsidRPr="0064248F" w:rsidTr="007C7936">
        <w:tc>
          <w:tcPr>
            <w:tcW w:w="319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группа</w:t>
            </w:r>
          </w:p>
        </w:tc>
        <w:tc>
          <w:tcPr>
            <w:tcW w:w="319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детей на начало года</w:t>
            </w:r>
          </w:p>
        </w:tc>
        <w:tc>
          <w:tcPr>
            <w:tcW w:w="3191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детей нам конец года</w:t>
            </w:r>
          </w:p>
        </w:tc>
      </w:tr>
      <w:tr w:rsidR="00B00881" w:rsidRPr="0064248F" w:rsidTr="007C7936">
        <w:tc>
          <w:tcPr>
            <w:tcW w:w="319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младшая группа</w:t>
            </w:r>
          </w:p>
        </w:tc>
        <w:tc>
          <w:tcPr>
            <w:tcW w:w="319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</w:tr>
      <w:tr w:rsidR="00B00881" w:rsidRPr="0064248F" w:rsidTr="007C7936">
        <w:tc>
          <w:tcPr>
            <w:tcW w:w="319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младшая группа</w:t>
            </w:r>
          </w:p>
        </w:tc>
        <w:tc>
          <w:tcPr>
            <w:tcW w:w="319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B00881" w:rsidRPr="0064248F" w:rsidTr="007C7936">
        <w:tc>
          <w:tcPr>
            <w:tcW w:w="319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</w:t>
            </w:r>
          </w:p>
        </w:tc>
        <w:tc>
          <w:tcPr>
            <w:tcW w:w="319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191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B00881" w:rsidRPr="0064248F" w:rsidTr="007C7936">
        <w:tc>
          <w:tcPr>
            <w:tcW w:w="319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Старшая группа</w:t>
            </w:r>
          </w:p>
        </w:tc>
        <w:tc>
          <w:tcPr>
            <w:tcW w:w="319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191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B00881" w:rsidRPr="0064248F" w:rsidTr="007C7936">
        <w:tc>
          <w:tcPr>
            <w:tcW w:w="319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319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191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B00881" w:rsidRPr="0064248F" w:rsidTr="007C7936">
        <w:tc>
          <w:tcPr>
            <w:tcW w:w="319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Общая численность воспитанников </w:t>
            </w:r>
          </w:p>
        </w:tc>
        <w:tc>
          <w:tcPr>
            <w:tcW w:w="319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3191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</w:tr>
    </w:tbl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76C" w:rsidRPr="0064248F" w:rsidRDefault="00B00881" w:rsidP="00FF676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Уменьшение количественного состава воспитанников связанно с оттоком населения из села и района в целом.</w:t>
      </w:r>
    </w:p>
    <w:p w:rsidR="00FF676C" w:rsidRPr="0064248F" w:rsidRDefault="00B00881" w:rsidP="00FF676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Очередь отложенного спроса на получение мест в ДОУ на 01.06. 2017 г. составляет 13 детей.  Из них 10 детей будут приняты в детский сад в июле 2017 года.</w:t>
      </w:r>
    </w:p>
    <w:p w:rsidR="00B00881" w:rsidRPr="0064248F" w:rsidRDefault="00B00881" w:rsidP="00FF676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МБДОУ ЦРР детский сад №16 с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овостройка осуществляет           воспитательно-образоват</w:t>
      </w:r>
      <w:r w:rsidR="00FF676C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ельную работу согласно ООП ДО. Основным приоритетными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  направлени</w:t>
      </w:r>
      <w:r w:rsidR="00FF676C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деятельности  явля</w:t>
      </w:r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социально-личностное развитие, </w:t>
      </w:r>
      <w:r w:rsidR="00FF676C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художес</w:t>
      </w:r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твенно-эстетическое, физическое.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spacing w:after="0"/>
        <w:ind w:firstLine="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Программное обеспечение: </w:t>
      </w:r>
    </w:p>
    <w:p w:rsidR="00B00881" w:rsidRPr="0064248F" w:rsidRDefault="00B00881" w:rsidP="00B0088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1.Примерная общеобразовательная  программа дошкольного образования «От рождения до школы»  </w:t>
      </w:r>
      <w:proofErr w:type="spellStart"/>
      <w:r w:rsidRPr="00642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</w:t>
      </w:r>
      <w:proofErr w:type="gramStart"/>
      <w:r w:rsidRPr="00642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42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r w:rsidRPr="00642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Н.Е. </w:t>
      </w:r>
      <w:proofErr w:type="spellStart"/>
      <w:r w:rsidRPr="00642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642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Т.С. Комаровой, М.А.</w:t>
      </w:r>
      <w:r w:rsidR="00FF676C" w:rsidRPr="00642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2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Васильевой, М. 2014 г.</w:t>
      </w:r>
    </w:p>
    <w:p w:rsidR="00B00881" w:rsidRPr="0064248F" w:rsidRDefault="00B00881" w:rsidP="00B00881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2.Программа «Основы безопасности детей дошкольного возраста» под редакцией Р.И.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Стеркиной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0881" w:rsidRPr="0064248F" w:rsidRDefault="00B00881" w:rsidP="00B00881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3.Программа «Экологическое воспитание дошкольников» под редакцией С.Н.  Николаевой.</w:t>
      </w:r>
    </w:p>
    <w:p w:rsidR="00B00881" w:rsidRPr="0064248F" w:rsidRDefault="00B00881" w:rsidP="00B00881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4.«Приобщение детей к русской национальной культуре» М.О.Князевой,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spellStart"/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Н.В.Моханевой</w:t>
      </w:r>
      <w:proofErr w:type="spellEnd"/>
    </w:p>
    <w:p w:rsidR="00B00881" w:rsidRPr="0064248F" w:rsidRDefault="00B00881" w:rsidP="00B00881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5. «Физкультурные занятия с детьми с 3 до 7 лет» Л.И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spellStart"/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Пензулаевой</w:t>
      </w:r>
      <w:proofErr w:type="spellEnd"/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6. Программа художественного воспитания, обучения и развития детей 2-7 лет «Цветные ладошки»   И.А.  Лыкова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676C" w:rsidRPr="0064248F" w:rsidRDefault="00FF676C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В течени</w:t>
      </w:r>
      <w:proofErr w:type="gramStart"/>
      <w:r w:rsidRPr="0064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proofErr w:type="gramEnd"/>
      <w:r w:rsidRPr="0064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года  педагоги ДОУ работали над  тремя задачами:</w:t>
      </w:r>
    </w:p>
    <w:p w:rsidR="00B00881" w:rsidRPr="0064248F" w:rsidRDefault="00B00881" w:rsidP="00B00881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1.Продолжать работу по эффективному внедрению здоровье сберегающих технологий с целью снижения заболеваемости детей.</w:t>
      </w:r>
    </w:p>
    <w:p w:rsidR="00B00881" w:rsidRPr="0064248F" w:rsidRDefault="00B00881" w:rsidP="00B00881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2.Активизировать речевое развитие дошкольников посредствам </w:t>
      </w:r>
    </w:p>
    <w:p w:rsidR="00B00881" w:rsidRPr="0064248F" w:rsidRDefault="00B00881" w:rsidP="00B00881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художественной литературы.</w:t>
      </w:r>
    </w:p>
    <w:p w:rsidR="00B00881" w:rsidRPr="0064248F" w:rsidRDefault="00B00881" w:rsidP="00B00881">
      <w:pPr>
        <w:spacing w:after="0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3.Совершенствовать технику рисования, как основу развития творчества детей.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соответствии с годовыми задачами были проведены следующие мероприятия: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решения первой задачи в ДОУ проведены:</w:t>
      </w:r>
    </w:p>
    <w:p w:rsidR="00B00881" w:rsidRPr="0064248F" w:rsidRDefault="00B00881" w:rsidP="00B0088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административное совещание «Результат адаптации вновь прибывших детей»;</w:t>
      </w:r>
    </w:p>
    <w:p w:rsidR="00B00881" w:rsidRPr="0064248F" w:rsidRDefault="00B00881" w:rsidP="00B0088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оперативные контроли: «Проведение подвижных игр и физ. упражнений на воздухе», «Предупреждение фактов психического и физического воздействия на воспитанников со стороны сотрудников»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«Проведение утренней гимнастики», «Наличие необходимого оборудования для оздоровления детей»;</w:t>
      </w:r>
    </w:p>
    <w:p w:rsidR="00B00881" w:rsidRPr="0064248F" w:rsidRDefault="00B00881" w:rsidP="00B0088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предупредительный контроль: «Проведение НОД по физкультуре с детьми старшего возраста в соответствии с ФГОС», «Соблюдение двигательного режима ребенка в ДОУ»;</w:t>
      </w:r>
    </w:p>
    <w:p w:rsidR="00B00881" w:rsidRPr="0064248F" w:rsidRDefault="00B00881" w:rsidP="00B0088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 НОД по физическому развитию с учетом требований ФГОС в средней второй младшей группе;</w:t>
      </w:r>
    </w:p>
    <w:p w:rsidR="00FF676C" w:rsidRDefault="00FF676C" w:rsidP="00B0088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открытый просмотр «НОД по физической культуре» (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Ворфоломеева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Л.В.), «Разучивание подвижной игры» (Студило Т.Н.);</w:t>
      </w:r>
    </w:p>
    <w:p w:rsidR="0064248F" w:rsidRPr="0064248F" w:rsidRDefault="0064248F" w:rsidP="00B0088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открытый просмотр прогулки для педагогов ДОУ и района «Баба Яга спешит к нам в гости!»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Смицкая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Е.Н.,  Пичугова О.А.)</w:t>
      </w:r>
    </w:p>
    <w:p w:rsidR="00B00881" w:rsidRPr="0064248F" w:rsidRDefault="00B00881" w:rsidP="00B0088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педсовет </w:t>
      </w:r>
      <w:r w:rsidR="0010501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10501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Здоровьесберегающие</w:t>
      </w:r>
      <w:proofErr w:type="spellEnd"/>
      <w:r w:rsidR="0010501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технологии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0501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как средство физического развития дошкольников»;</w:t>
      </w:r>
    </w:p>
    <w:p w:rsidR="00B00881" w:rsidRPr="0064248F" w:rsidRDefault="00B00881" w:rsidP="00B0088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семинар – практикум «Совершенствование форм физ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азвития и здоровья детей»;</w:t>
      </w:r>
    </w:p>
    <w:p w:rsidR="00B00881" w:rsidRPr="0064248F" w:rsidRDefault="00B00881" w:rsidP="00B0088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анкетный опрос «Физическое воспитание в семье»;</w:t>
      </w:r>
    </w:p>
    <w:p w:rsidR="00B00881" w:rsidRPr="0064248F" w:rsidRDefault="00B00881" w:rsidP="00B0088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памятка «Оптимальный двигательный режим для детей»;</w:t>
      </w:r>
    </w:p>
    <w:p w:rsidR="00B00881" w:rsidRPr="0064248F" w:rsidRDefault="00B00881" w:rsidP="00B0088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месячник безопасности (профилактика травматизма, ОТ, ТБ);</w:t>
      </w:r>
    </w:p>
    <w:p w:rsidR="00B00881" w:rsidRPr="0064248F" w:rsidRDefault="00FF676C" w:rsidP="00B00881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консультация на тему «</w:t>
      </w:r>
      <w:r w:rsidR="00B00881" w:rsidRPr="00642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Совместная работа педагогов и родителей по укреплению здоровья детей» и др.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9A7" w:rsidRDefault="005819A7" w:rsidP="00B00881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Для решения второй задачи в ДОУ проведены: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- районный семинар «Составление с детьми творческих рассказов по сюжетной картине с использованием технологии ТРИЗ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»(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Ю.А.Епифанова)</w:t>
      </w:r>
    </w:p>
    <w:p w:rsidR="00B00881" w:rsidRPr="0064248F" w:rsidRDefault="00B00881" w:rsidP="00B00881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 конкурс «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Лэпбук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(1 место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Смицкая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Е.Н., Пичугова О.А., 2 место – Студило Т.Н., 3 место – Епифанова Ю.А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00881" w:rsidRPr="0064248F" w:rsidRDefault="00B00881" w:rsidP="00B00881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педсовет «Развитие речи посредством художественной литературы»;</w:t>
      </w:r>
    </w:p>
    <w:p w:rsidR="00B00881" w:rsidRPr="0064248F" w:rsidRDefault="00B00881" w:rsidP="00B00881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смотр – конкурс «Дидактические игры по развитию всех компонентов речи»;</w:t>
      </w:r>
    </w:p>
    <w:p w:rsidR="00B00881" w:rsidRPr="0064248F" w:rsidRDefault="00FF676C" w:rsidP="00B00881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предупредительный контроль «</w:t>
      </w:r>
      <w:r w:rsidR="00B00881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развивающей </w:t>
      </w:r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среды для  развития речи детей»</w:t>
      </w:r>
      <w:r w:rsidR="00B00881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0881" w:rsidRPr="0064248F" w:rsidRDefault="00FF676C" w:rsidP="00B00881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открытый просмотр «</w:t>
      </w:r>
      <w:r w:rsidR="00B00881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Литературно – музыкальная композиция»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881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B00881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О.В.Белосохова</w:t>
      </w:r>
      <w:proofErr w:type="spellEnd"/>
      <w:r w:rsidR="00B00881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игра - викторина «В </w:t>
      </w:r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гостях у сказки» (О.В.Щербакова</w:t>
      </w:r>
      <w:r w:rsidR="00B00881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B00881" w:rsidRPr="0064248F" w:rsidRDefault="00B00881" w:rsidP="00B00881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«Роль семьи в развитии речи ребенка»;</w:t>
      </w:r>
    </w:p>
    <w:p w:rsidR="00B00881" w:rsidRPr="0064248F" w:rsidRDefault="00B00881" w:rsidP="00B00881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акци</w:t>
      </w:r>
      <w:r w:rsidR="00FF676C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Буккроссинг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», «День хороший с Маршаком»</w:t>
      </w:r>
    </w:p>
    <w:p w:rsidR="00B00881" w:rsidRPr="0064248F" w:rsidRDefault="00B00881" w:rsidP="00B00881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круглый стол «Семейное чтение, как источник интереса к книге»</w:t>
      </w:r>
    </w:p>
    <w:p w:rsidR="00B00881" w:rsidRPr="0064248F" w:rsidRDefault="00B00881" w:rsidP="00B00881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фотовыставка «Мы читающая семья»</w:t>
      </w:r>
    </w:p>
    <w:p w:rsidR="00B00881" w:rsidRPr="0064248F" w:rsidRDefault="00B00881" w:rsidP="00B00881">
      <w:pPr>
        <w:pStyle w:val="a7"/>
        <w:numPr>
          <w:ilvl w:val="0"/>
          <w:numId w:val="3"/>
        </w:numPr>
        <w:spacing w:before="0" w:beforeAutospacing="0" w:after="0"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64248F">
        <w:rPr>
          <w:color w:val="000000" w:themeColor="text1"/>
          <w:sz w:val="28"/>
          <w:szCs w:val="28"/>
        </w:rPr>
        <w:t>пополнение методическими пособиями уголка по развитию речи; консультация как подготовить руку ребенка к письму;</w:t>
      </w:r>
    </w:p>
    <w:p w:rsidR="00B00881" w:rsidRPr="0064248F" w:rsidRDefault="00B00881" w:rsidP="00B00881">
      <w:pPr>
        <w:pStyle w:val="a4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 « Чтение художественной литературы» и др.</w:t>
      </w:r>
    </w:p>
    <w:p w:rsidR="00B00881" w:rsidRPr="0064248F" w:rsidRDefault="00B00881" w:rsidP="00B00881">
      <w:pPr>
        <w:pStyle w:val="a4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решения третьей задачи в ДОУ проведены: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-конкурс рисунков «Мы жить желаем в мире без пожаров»;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- конкурс лучший проект по рисованию;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открытый просмотр НОД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«Нетрадиционное рисование» (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Т.В.Синяговская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; «НОД по рисованию с использованием ИКТ» (Огородник С.В.);</w:t>
      </w:r>
    </w:p>
    <w:p w:rsidR="00B00881" w:rsidRPr="0064248F" w:rsidRDefault="00B00881" w:rsidP="00B00881">
      <w:pPr>
        <w:pStyle w:val="a4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-наглядная информация в у</w:t>
      </w:r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голках для родителей из цикла «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Зачем и почему дети рисуют»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</w:p>
    <w:p w:rsidR="00B00881" w:rsidRPr="0064248F" w:rsidRDefault="00B00881" w:rsidP="00B00881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контроль: «Организация работы 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ИЗО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ДОУ»; «Анализ навыков детей в рисовании в соответствии с программой»</w:t>
      </w:r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0881" w:rsidRPr="0064248F" w:rsidRDefault="00B00881" w:rsidP="00B00881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анкетный опрос по теме: </w:t>
      </w:r>
      <w:r w:rsidR="00E91009" w:rsidRPr="00642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«Рисование в жизни дошкольника»;</w:t>
      </w:r>
    </w:p>
    <w:p w:rsidR="00B00881" w:rsidRPr="0064248F" w:rsidRDefault="00B00881" w:rsidP="00B00881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педсовет «Рисование как источник творчества детей»;</w:t>
      </w:r>
    </w:p>
    <w:p w:rsidR="00B00881" w:rsidRPr="0064248F" w:rsidRDefault="00B00881" w:rsidP="00B00881">
      <w:pPr>
        <w:pStyle w:val="a4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выставка декоративно-прикладного творчества «Мир глазами детей», «Мамин портрет»</w:t>
      </w:r>
      <w:proofErr w:type="gramStart"/>
      <w:r w:rsidRPr="00642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6424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«Дорожная азбука» , «Огонь бывает разный», «Ко Дню Пограничника»</w:t>
      </w:r>
    </w:p>
    <w:p w:rsidR="00B00881" w:rsidRPr="0064248F" w:rsidRDefault="00B00881" w:rsidP="00B0088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- выставка рисунков «День тигра» и др.</w:t>
      </w:r>
    </w:p>
    <w:p w:rsidR="00B00881" w:rsidRPr="0064248F" w:rsidRDefault="00B00881" w:rsidP="00B0088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течение учебного года педагогический коллектив уделял внимание охране жизни и укреплению здоровья детей,  внедрению в 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–образовательный процесс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компонентов, направленных на снижение заболеваемости воспитанников. Педагоги проводили работу  по следующим направлениям: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обеспечение двигательной активности (динамические часы, подвижные игры,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физминутки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реализация системы закаливания (хождение босиком по солевым дорожкам, массажным коврикам, умывание прохладной водой и др.);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профилактическая работа (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чеснокотерапия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, витаминизация 3-его блюда и др.);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консультативно-информационная работа (наглядная агитация для родителей, консультации, мастер – классы и др.).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Показатели функционирования МБДОУ ЦРР детского сада №16</w:t>
      </w:r>
    </w:p>
    <w:tbl>
      <w:tblPr>
        <w:tblStyle w:val="a3"/>
        <w:tblW w:w="0" w:type="auto"/>
        <w:tblLook w:val="04A0"/>
      </w:tblPr>
      <w:tblGrid>
        <w:gridCol w:w="4219"/>
        <w:gridCol w:w="2517"/>
        <w:gridCol w:w="2517"/>
      </w:tblGrid>
      <w:tr w:rsidR="00B00881" w:rsidRPr="0064248F" w:rsidTr="007C7936">
        <w:trPr>
          <w:trHeight w:val="439"/>
        </w:trPr>
        <w:tc>
          <w:tcPr>
            <w:tcW w:w="4219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517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2015-2016 год</w:t>
            </w:r>
          </w:p>
        </w:tc>
        <w:tc>
          <w:tcPr>
            <w:tcW w:w="2517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2016-2017год</w:t>
            </w:r>
          </w:p>
        </w:tc>
      </w:tr>
      <w:tr w:rsidR="00B00881" w:rsidRPr="0064248F" w:rsidTr="007C7936">
        <w:tc>
          <w:tcPr>
            <w:tcW w:w="4219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Среднегодовая численность детей</w:t>
            </w:r>
          </w:p>
        </w:tc>
        <w:tc>
          <w:tcPr>
            <w:tcW w:w="2517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2517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</w:tr>
      <w:tr w:rsidR="00B00881" w:rsidRPr="0064248F" w:rsidTr="007C7936">
        <w:tc>
          <w:tcPr>
            <w:tcW w:w="4219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Число </w:t>
            </w:r>
            <w:proofErr w:type="spellStart"/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детодней</w:t>
            </w:r>
            <w:proofErr w:type="spellEnd"/>
          </w:p>
        </w:tc>
        <w:tc>
          <w:tcPr>
            <w:tcW w:w="2517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11456</w:t>
            </w:r>
          </w:p>
        </w:tc>
        <w:tc>
          <w:tcPr>
            <w:tcW w:w="2517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10643</w:t>
            </w:r>
          </w:p>
        </w:tc>
      </w:tr>
      <w:tr w:rsidR="00B00881" w:rsidRPr="0064248F" w:rsidTr="007C7936">
        <w:tc>
          <w:tcPr>
            <w:tcW w:w="4219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дней пропущенных по болезни</w:t>
            </w:r>
          </w:p>
        </w:tc>
        <w:tc>
          <w:tcPr>
            <w:tcW w:w="2517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981</w:t>
            </w:r>
          </w:p>
        </w:tc>
        <w:tc>
          <w:tcPr>
            <w:tcW w:w="2517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</w:tr>
      <w:tr w:rsidR="00B00881" w:rsidRPr="0064248F" w:rsidTr="007C7936">
        <w:tc>
          <w:tcPr>
            <w:tcW w:w="4219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Посещено одним ребенком</w:t>
            </w:r>
          </w:p>
        </w:tc>
        <w:tc>
          <w:tcPr>
            <w:tcW w:w="2517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115.7</w:t>
            </w:r>
          </w:p>
        </w:tc>
        <w:tc>
          <w:tcPr>
            <w:tcW w:w="2517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</w:t>
            </w:r>
          </w:p>
        </w:tc>
      </w:tr>
      <w:tr w:rsidR="00B00881" w:rsidRPr="0064248F" w:rsidTr="007C7936">
        <w:tc>
          <w:tcPr>
            <w:tcW w:w="4219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Пропущено 1 ребенком по болезни</w:t>
            </w:r>
          </w:p>
        </w:tc>
        <w:tc>
          <w:tcPr>
            <w:tcW w:w="2517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9.9</w:t>
            </w:r>
          </w:p>
        </w:tc>
        <w:tc>
          <w:tcPr>
            <w:tcW w:w="2517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B00881" w:rsidRPr="0064248F" w:rsidRDefault="00B00881" w:rsidP="00B0088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состояния здоровья детей незначительно повысился.</w:t>
      </w:r>
    </w:p>
    <w:p w:rsidR="00B00881" w:rsidRPr="0064248F" w:rsidRDefault="00B00881" w:rsidP="00B008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3386"/>
        <w:gridCol w:w="3544"/>
      </w:tblGrid>
      <w:tr w:rsidR="00B00881" w:rsidRPr="0064248F" w:rsidTr="007C7936">
        <w:tc>
          <w:tcPr>
            <w:tcW w:w="2392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Параметры </w:t>
            </w:r>
          </w:p>
        </w:tc>
        <w:tc>
          <w:tcPr>
            <w:tcW w:w="3386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2015-2016</w:t>
            </w:r>
          </w:p>
        </w:tc>
        <w:tc>
          <w:tcPr>
            <w:tcW w:w="3544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2016-2017</w:t>
            </w:r>
          </w:p>
        </w:tc>
      </w:tr>
      <w:tr w:rsidR="00B00881" w:rsidRPr="0064248F" w:rsidTr="007C7936">
        <w:tc>
          <w:tcPr>
            <w:tcW w:w="2392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 группа здоровья</w:t>
            </w:r>
          </w:p>
        </w:tc>
        <w:tc>
          <w:tcPr>
            <w:tcW w:w="3386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64%</w:t>
            </w:r>
          </w:p>
        </w:tc>
        <w:tc>
          <w:tcPr>
            <w:tcW w:w="3544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64%</w:t>
            </w:r>
          </w:p>
        </w:tc>
      </w:tr>
      <w:tr w:rsidR="00B00881" w:rsidRPr="0064248F" w:rsidTr="007C7936">
        <w:tc>
          <w:tcPr>
            <w:tcW w:w="2392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Вторая группа здоровья</w:t>
            </w:r>
          </w:p>
        </w:tc>
        <w:tc>
          <w:tcPr>
            <w:tcW w:w="3386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33%</w:t>
            </w:r>
          </w:p>
        </w:tc>
        <w:tc>
          <w:tcPr>
            <w:tcW w:w="3544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35%</w:t>
            </w:r>
          </w:p>
        </w:tc>
      </w:tr>
      <w:tr w:rsidR="00B00881" w:rsidRPr="0064248F" w:rsidTr="007C7936">
        <w:tc>
          <w:tcPr>
            <w:tcW w:w="2392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Третья группа здоровья</w:t>
            </w:r>
          </w:p>
        </w:tc>
        <w:tc>
          <w:tcPr>
            <w:tcW w:w="3386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3%</w:t>
            </w:r>
          </w:p>
        </w:tc>
        <w:tc>
          <w:tcPr>
            <w:tcW w:w="3544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1%</w:t>
            </w:r>
          </w:p>
        </w:tc>
      </w:tr>
      <w:tr w:rsidR="00B00881" w:rsidRPr="0064248F" w:rsidTr="007C7936">
        <w:tc>
          <w:tcPr>
            <w:tcW w:w="2392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-</w:t>
            </w:r>
            <w:r w:rsidR="00E91009"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инвалиды</w:t>
            </w:r>
          </w:p>
        </w:tc>
        <w:tc>
          <w:tcPr>
            <w:tcW w:w="3386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ребенка </w:t>
            </w:r>
          </w:p>
        </w:tc>
        <w:tc>
          <w:tcPr>
            <w:tcW w:w="3544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ребенок </w:t>
            </w:r>
          </w:p>
        </w:tc>
      </w:tr>
    </w:tbl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всего вышесказанного можно сделать вывод, что работа по оздоровлению  детей в МБДОУ детском саду ведется планомерно, имеются положительные результаты. К сожалению, состояние здоровья воспитанников зависит не только от мероприятий проводимых педагогами в 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детском саду, но и от экологии, социальной среды, от климатических условий, температурного режима и др.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функционирования, заболевания, охраны жизни и укрепления здоровья детей и сотрудников рассматривались в течение  года на совещаниях при заведующем,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педчасах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профсоюзных, родительских собраниях, на собраниях трудового коллектива, на заседаниях родительского комитета. Регулярно проводились инструктажи, как с воспитанниками, так и с сотрудниками. Систематически велась работа по предупреждению фактов психического и физического воздействия на воспитанников со стороны сотрудников, родителей (лиц их заменяющих). 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безопасного пребывания воспитанников  сотрудников МБДОУЦРР детском саду №16 в течение 2016-2017 года были проведены следующие мероприятия:</w:t>
      </w:r>
      <w:proofErr w:type="gramEnd"/>
    </w:p>
    <w:p w:rsidR="00B00881" w:rsidRPr="0064248F" w:rsidRDefault="00B00881" w:rsidP="00B00881">
      <w:pPr>
        <w:pStyle w:val="a4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«Создание условий для безопасного пребывания воспитанников в ДОУ, «Соблюдение сотрудниками правил внутреннего трудового распорядка», «Выполнение должностных инструкций» (по ПБ, ГО и ЧС, профилактика терроризма и др.);</w:t>
      </w:r>
    </w:p>
    <w:p w:rsidR="00B00881" w:rsidRPr="0064248F" w:rsidRDefault="00B00881" w:rsidP="00B00881">
      <w:pPr>
        <w:pStyle w:val="a4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инструктажи с персоналом по ПБ, ОТ, ТБ,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электробезопасности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оказание первой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мед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омощи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, ГО и ЧС и др.;</w:t>
      </w:r>
    </w:p>
    <w:p w:rsidR="00B00881" w:rsidRPr="0064248F" w:rsidRDefault="00B00881" w:rsidP="00B00881">
      <w:pPr>
        <w:pStyle w:val="a4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практические занятия по правилам  эвакуации и вызова экстренных служб;</w:t>
      </w:r>
    </w:p>
    <w:p w:rsidR="00B00881" w:rsidRPr="0064248F" w:rsidRDefault="00B00881" w:rsidP="00B00881">
      <w:pPr>
        <w:pStyle w:val="a4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инструктажи с воспитанниками по ПБ, ДДТТ и пр.;</w:t>
      </w:r>
    </w:p>
    <w:p w:rsidR="00B00881" w:rsidRPr="0064248F" w:rsidRDefault="00B00881" w:rsidP="00B00881">
      <w:pPr>
        <w:pStyle w:val="a4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смотр-конкурс «Готовность к новому учебному году»;</w:t>
      </w:r>
    </w:p>
    <w:p w:rsidR="00B00881" w:rsidRPr="0064248F" w:rsidRDefault="00B00881" w:rsidP="00B00881">
      <w:pPr>
        <w:pStyle w:val="a4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месячник безопасности по ПБ, ДДТТ, ОБЖ;</w:t>
      </w:r>
    </w:p>
    <w:p w:rsidR="00B00881" w:rsidRPr="0064248F" w:rsidRDefault="00B00881" w:rsidP="00B00881">
      <w:pPr>
        <w:pStyle w:val="a4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выставка совместного</w:t>
      </w:r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творчества детей и родителей «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Дорожная азбука»;</w:t>
      </w:r>
    </w:p>
    <w:p w:rsidR="00B00881" w:rsidRPr="0064248F" w:rsidRDefault="00B00881" w:rsidP="00B00881">
      <w:pPr>
        <w:pStyle w:val="a4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акция «Пожарная безопасность в каждый дом»»;</w:t>
      </w:r>
    </w:p>
    <w:p w:rsidR="00B00881" w:rsidRPr="0064248F" w:rsidRDefault="00B00881" w:rsidP="00B00881">
      <w:pPr>
        <w:pStyle w:val="a4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акция «Дорога</w:t>
      </w:r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символ жизни»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0881" w:rsidRPr="0064248F" w:rsidRDefault="00B00881" w:rsidP="00B00881">
      <w:pPr>
        <w:pStyle w:val="a4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день защиты детей от насилия.</w:t>
      </w:r>
    </w:p>
    <w:p w:rsidR="00B00881" w:rsidRPr="0064248F" w:rsidRDefault="00B00881" w:rsidP="00B00881">
      <w:pPr>
        <w:pStyle w:val="a4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плану мероприятий «По обеспечению безопасности жизни и здоровья воспитанников МБДОУ ЦРР детского сада №16» вне ДОУ осуществлялось взаимодействие с органами опеки и попечительства, отделом ПДН Пожарского муниципального района, а так же с администрацией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Губеровского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B00881" w:rsidRPr="0064248F" w:rsidRDefault="00B00881" w:rsidP="00E910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009" w:rsidRPr="0064248F" w:rsidRDefault="00E91009" w:rsidP="00E910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009" w:rsidRPr="0064248F" w:rsidRDefault="00E91009" w:rsidP="00E910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009" w:rsidRPr="0064248F" w:rsidRDefault="00E91009" w:rsidP="00E910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009" w:rsidRPr="0064248F" w:rsidRDefault="00E91009" w:rsidP="00E910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009" w:rsidRPr="0064248F" w:rsidRDefault="00E91009" w:rsidP="00E910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1009" w:rsidRPr="0064248F" w:rsidRDefault="00E91009" w:rsidP="00E9100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 году  детский сад  выпускает 17 детей. </w:t>
      </w:r>
    </w:p>
    <w:p w:rsidR="00B00881" w:rsidRPr="0064248F" w:rsidRDefault="00B00881" w:rsidP="00B0088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интеллектуальной и социальной</w:t>
      </w:r>
      <w:r w:rsidR="00E91009" w:rsidRPr="0064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готовности к школе выпускников</w:t>
      </w:r>
      <w:r w:rsidRPr="0064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00881" w:rsidRPr="0064248F" w:rsidRDefault="00B00881" w:rsidP="00B0088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410"/>
        <w:gridCol w:w="2267"/>
        <w:gridCol w:w="2393"/>
        <w:gridCol w:w="2393"/>
      </w:tblGrid>
      <w:tr w:rsidR="00B00881" w:rsidRPr="0064248F" w:rsidTr="007C7936">
        <w:tc>
          <w:tcPr>
            <w:tcW w:w="241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Уровни </w:t>
            </w:r>
          </w:p>
        </w:tc>
        <w:tc>
          <w:tcPr>
            <w:tcW w:w="2267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Высокий </w:t>
            </w:r>
          </w:p>
        </w:tc>
        <w:tc>
          <w:tcPr>
            <w:tcW w:w="2393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Средний </w:t>
            </w:r>
          </w:p>
        </w:tc>
        <w:tc>
          <w:tcPr>
            <w:tcW w:w="2393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Низкий </w:t>
            </w:r>
          </w:p>
        </w:tc>
      </w:tr>
      <w:tr w:rsidR="00B00881" w:rsidRPr="0064248F" w:rsidTr="007C7936">
        <w:tc>
          <w:tcPr>
            <w:tcW w:w="241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Память</w:t>
            </w:r>
          </w:p>
        </w:tc>
        <w:tc>
          <w:tcPr>
            <w:tcW w:w="2267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10(58 %)</w:t>
            </w:r>
          </w:p>
        </w:tc>
        <w:tc>
          <w:tcPr>
            <w:tcW w:w="2393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(42%)</w:t>
            </w:r>
          </w:p>
        </w:tc>
        <w:tc>
          <w:tcPr>
            <w:tcW w:w="2393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</w:p>
        </w:tc>
      </w:tr>
      <w:tr w:rsidR="00B00881" w:rsidRPr="0064248F" w:rsidTr="007C7936">
        <w:tc>
          <w:tcPr>
            <w:tcW w:w="241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Мышление</w:t>
            </w:r>
          </w:p>
        </w:tc>
        <w:tc>
          <w:tcPr>
            <w:tcW w:w="2267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8(46 %)</w:t>
            </w:r>
          </w:p>
        </w:tc>
        <w:tc>
          <w:tcPr>
            <w:tcW w:w="2393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(36%)</w:t>
            </w:r>
          </w:p>
        </w:tc>
        <w:tc>
          <w:tcPr>
            <w:tcW w:w="2393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(18%)</w:t>
            </w:r>
          </w:p>
        </w:tc>
      </w:tr>
      <w:tr w:rsidR="00B00881" w:rsidRPr="0064248F" w:rsidTr="007C7936">
        <w:tc>
          <w:tcPr>
            <w:tcW w:w="241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Воображение</w:t>
            </w:r>
          </w:p>
        </w:tc>
        <w:tc>
          <w:tcPr>
            <w:tcW w:w="2267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(70%)</w:t>
            </w:r>
          </w:p>
        </w:tc>
        <w:tc>
          <w:tcPr>
            <w:tcW w:w="2393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(30%)</w:t>
            </w:r>
          </w:p>
        </w:tc>
        <w:tc>
          <w:tcPr>
            <w:tcW w:w="2393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00881" w:rsidRPr="0064248F" w:rsidTr="007C7936">
        <w:tc>
          <w:tcPr>
            <w:tcW w:w="241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Речь</w:t>
            </w:r>
          </w:p>
        </w:tc>
        <w:tc>
          <w:tcPr>
            <w:tcW w:w="2267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(70%)</w:t>
            </w:r>
          </w:p>
        </w:tc>
        <w:tc>
          <w:tcPr>
            <w:tcW w:w="2393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(30%)</w:t>
            </w:r>
          </w:p>
        </w:tc>
        <w:tc>
          <w:tcPr>
            <w:tcW w:w="2393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B00881" w:rsidRPr="0064248F" w:rsidTr="007C7936">
        <w:tc>
          <w:tcPr>
            <w:tcW w:w="241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Мелкая  моторика рук</w:t>
            </w:r>
          </w:p>
        </w:tc>
        <w:tc>
          <w:tcPr>
            <w:tcW w:w="2267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 (81%)</w:t>
            </w:r>
          </w:p>
        </w:tc>
        <w:tc>
          <w:tcPr>
            <w:tcW w:w="2393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(12%)</w:t>
            </w:r>
          </w:p>
        </w:tc>
        <w:tc>
          <w:tcPr>
            <w:tcW w:w="2393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(6%)</w:t>
            </w:r>
          </w:p>
        </w:tc>
      </w:tr>
      <w:tr w:rsidR="00B00881" w:rsidRPr="0064248F" w:rsidTr="007C7936">
        <w:tc>
          <w:tcPr>
            <w:tcW w:w="241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</w:t>
            </w:r>
          </w:p>
        </w:tc>
        <w:tc>
          <w:tcPr>
            <w:tcW w:w="2267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65%</w:t>
            </w:r>
          </w:p>
        </w:tc>
        <w:tc>
          <w:tcPr>
            <w:tcW w:w="2393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30%</w:t>
            </w:r>
          </w:p>
        </w:tc>
        <w:tc>
          <w:tcPr>
            <w:tcW w:w="2393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5%</w:t>
            </w:r>
          </w:p>
        </w:tc>
      </w:tr>
    </w:tbl>
    <w:p w:rsidR="00B00881" w:rsidRPr="0064248F" w:rsidRDefault="00B00881" w:rsidP="00B008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Анализируя данные таблицы, можно сказать,</w:t>
      </w:r>
      <w:r w:rsidR="0010501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что 65 % . детей от общего количества выпускников имеют высокий уровень интеллектуальной и социальной готовности к школе выпускников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B00881" w:rsidRPr="0064248F" w:rsidRDefault="00B00881" w:rsidP="00B008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Анализ выполнения программы воспитанниками 2015-2016 год</w:t>
      </w:r>
    </w:p>
    <w:tbl>
      <w:tblPr>
        <w:tblStyle w:val="a3"/>
        <w:tblW w:w="0" w:type="auto"/>
        <w:tblLook w:val="04A0"/>
      </w:tblPr>
      <w:tblGrid>
        <w:gridCol w:w="2365"/>
        <w:gridCol w:w="1126"/>
        <w:gridCol w:w="1126"/>
        <w:gridCol w:w="1272"/>
        <w:gridCol w:w="1290"/>
        <w:gridCol w:w="1242"/>
        <w:gridCol w:w="1150"/>
      </w:tblGrid>
      <w:tr w:rsidR="00B00881" w:rsidRPr="0064248F" w:rsidTr="007C7936">
        <w:tc>
          <w:tcPr>
            <w:tcW w:w="2365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мл</w:t>
            </w:r>
          </w:p>
        </w:tc>
        <w:tc>
          <w:tcPr>
            <w:tcW w:w="1126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мл</w:t>
            </w:r>
          </w:p>
        </w:tc>
        <w:tc>
          <w:tcPr>
            <w:tcW w:w="1272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Средняя </w:t>
            </w:r>
          </w:p>
        </w:tc>
        <w:tc>
          <w:tcPr>
            <w:tcW w:w="129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Старшая </w:t>
            </w:r>
          </w:p>
        </w:tc>
        <w:tc>
          <w:tcPr>
            <w:tcW w:w="1242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</w:t>
            </w:r>
            <w:proofErr w:type="spellEnd"/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15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 </w:t>
            </w:r>
          </w:p>
        </w:tc>
      </w:tr>
      <w:tr w:rsidR="00B00881" w:rsidRPr="0064248F" w:rsidTr="007C7936">
        <w:trPr>
          <w:trHeight w:val="906"/>
        </w:trPr>
        <w:tc>
          <w:tcPr>
            <w:tcW w:w="2365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126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70%</w:t>
            </w:r>
          </w:p>
        </w:tc>
        <w:tc>
          <w:tcPr>
            <w:tcW w:w="1126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82%</w:t>
            </w:r>
          </w:p>
        </w:tc>
        <w:tc>
          <w:tcPr>
            <w:tcW w:w="1272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86%</w:t>
            </w:r>
          </w:p>
        </w:tc>
        <w:tc>
          <w:tcPr>
            <w:tcW w:w="129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76%</w:t>
            </w:r>
          </w:p>
        </w:tc>
        <w:tc>
          <w:tcPr>
            <w:tcW w:w="1242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90%</w:t>
            </w:r>
          </w:p>
        </w:tc>
        <w:tc>
          <w:tcPr>
            <w:tcW w:w="115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80.8%</w:t>
            </w:r>
          </w:p>
        </w:tc>
      </w:tr>
      <w:tr w:rsidR="00B00881" w:rsidRPr="0064248F" w:rsidTr="007C7936">
        <w:tc>
          <w:tcPr>
            <w:tcW w:w="2365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26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70%</w:t>
            </w:r>
          </w:p>
        </w:tc>
        <w:tc>
          <w:tcPr>
            <w:tcW w:w="1126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82%</w:t>
            </w:r>
          </w:p>
        </w:tc>
        <w:tc>
          <w:tcPr>
            <w:tcW w:w="1272" w:type="dxa"/>
          </w:tcPr>
          <w:p w:rsidR="00B00881" w:rsidRPr="0064248F" w:rsidRDefault="00B00881" w:rsidP="00B00881">
            <w:pPr>
              <w:tabs>
                <w:tab w:val="left" w:pos="236"/>
                <w:tab w:val="center" w:pos="5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86%</w:t>
            </w:r>
          </w:p>
        </w:tc>
        <w:tc>
          <w:tcPr>
            <w:tcW w:w="129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74%</w:t>
            </w:r>
          </w:p>
        </w:tc>
        <w:tc>
          <w:tcPr>
            <w:tcW w:w="1242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88%</w:t>
            </w:r>
          </w:p>
        </w:tc>
        <w:tc>
          <w:tcPr>
            <w:tcW w:w="115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80%</w:t>
            </w:r>
          </w:p>
        </w:tc>
      </w:tr>
      <w:tr w:rsidR="00B00881" w:rsidRPr="0064248F" w:rsidTr="007C7936">
        <w:tc>
          <w:tcPr>
            <w:tcW w:w="2365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1126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52%</w:t>
            </w:r>
          </w:p>
        </w:tc>
        <w:tc>
          <w:tcPr>
            <w:tcW w:w="1126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82%</w:t>
            </w:r>
          </w:p>
        </w:tc>
        <w:tc>
          <w:tcPr>
            <w:tcW w:w="1272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86%</w:t>
            </w:r>
          </w:p>
        </w:tc>
        <w:tc>
          <w:tcPr>
            <w:tcW w:w="129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74%</w:t>
            </w:r>
          </w:p>
        </w:tc>
        <w:tc>
          <w:tcPr>
            <w:tcW w:w="1242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84%</w:t>
            </w:r>
          </w:p>
        </w:tc>
        <w:tc>
          <w:tcPr>
            <w:tcW w:w="115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75.6%</w:t>
            </w:r>
          </w:p>
        </w:tc>
      </w:tr>
      <w:tr w:rsidR="00B00881" w:rsidRPr="0064248F" w:rsidTr="007C7936">
        <w:tc>
          <w:tcPr>
            <w:tcW w:w="2365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26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56 %</w:t>
            </w:r>
          </w:p>
        </w:tc>
        <w:tc>
          <w:tcPr>
            <w:tcW w:w="1126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82%</w:t>
            </w:r>
          </w:p>
        </w:tc>
        <w:tc>
          <w:tcPr>
            <w:tcW w:w="1272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86%</w:t>
            </w:r>
          </w:p>
        </w:tc>
        <w:tc>
          <w:tcPr>
            <w:tcW w:w="129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74%</w:t>
            </w:r>
          </w:p>
        </w:tc>
        <w:tc>
          <w:tcPr>
            <w:tcW w:w="1242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84%</w:t>
            </w:r>
          </w:p>
        </w:tc>
        <w:tc>
          <w:tcPr>
            <w:tcW w:w="115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76.4%</w:t>
            </w:r>
          </w:p>
        </w:tc>
      </w:tr>
      <w:tr w:rsidR="00B00881" w:rsidRPr="0064248F" w:rsidTr="007C7936">
        <w:tc>
          <w:tcPr>
            <w:tcW w:w="2365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1126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70 %</w:t>
            </w:r>
          </w:p>
        </w:tc>
        <w:tc>
          <w:tcPr>
            <w:tcW w:w="1126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84%</w:t>
            </w:r>
          </w:p>
        </w:tc>
        <w:tc>
          <w:tcPr>
            <w:tcW w:w="1272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88 %</w:t>
            </w:r>
          </w:p>
        </w:tc>
        <w:tc>
          <w:tcPr>
            <w:tcW w:w="129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76%</w:t>
            </w:r>
          </w:p>
        </w:tc>
        <w:tc>
          <w:tcPr>
            <w:tcW w:w="1242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88%</w:t>
            </w:r>
          </w:p>
        </w:tc>
        <w:tc>
          <w:tcPr>
            <w:tcW w:w="115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81.2%</w:t>
            </w:r>
          </w:p>
        </w:tc>
      </w:tr>
      <w:tr w:rsidR="00B00881" w:rsidRPr="0064248F" w:rsidTr="007C7936">
        <w:tc>
          <w:tcPr>
            <w:tcW w:w="2365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деятельность</w:t>
            </w:r>
          </w:p>
        </w:tc>
        <w:tc>
          <w:tcPr>
            <w:tcW w:w="1126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70%</w:t>
            </w:r>
          </w:p>
        </w:tc>
        <w:tc>
          <w:tcPr>
            <w:tcW w:w="1126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84%</w:t>
            </w:r>
          </w:p>
        </w:tc>
        <w:tc>
          <w:tcPr>
            <w:tcW w:w="1272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92%</w:t>
            </w:r>
          </w:p>
        </w:tc>
        <w:tc>
          <w:tcPr>
            <w:tcW w:w="129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74%</w:t>
            </w:r>
          </w:p>
        </w:tc>
        <w:tc>
          <w:tcPr>
            <w:tcW w:w="1242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86%</w:t>
            </w:r>
          </w:p>
        </w:tc>
        <w:tc>
          <w:tcPr>
            <w:tcW w:w="115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81.2%</w:t>
            </w:r>
          </w:p>
        </w:tc>
      </w:tr>
      <w:tr w:rsidR="00B00881" w:rsidRPr="0064248F" w:rsidTr="007C7936">
        <w:tc>
          <w:tcPr>
            <w:tcW w:w="2365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 </w:t>
            </w:r>
          </w:p>
        </w:tc>
        <w:tc>
          <w:tcPr>
            <w:tcW w:w="1126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65%</w:t>
            </w:r>
          </w:p>
        </w:tc>
        <w:tc>
          <w:tcPr>
            <w:tcW w:w="1126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82%</w:t>
            </w:r>
          </w:p>
        </w:tc>
        <w:tc>
          <w:tcPr>
            <w:tcW w:w="1272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88%</w:t>
            </w:r>
          </w:p>
        </w:tc>
        <w:tc>
          <w:tcPr>
            <w:tcW w:w="129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74%</w:t>
            </w:r>
          </w:p>
        </w:tc>
        <w:tc>
          <w:tcPr>
            <w:tcW w:w="1242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86%</w:t>
            </w:r>
          </w:p>
        </w:tc>
        <w:tc>
          <w:tcPr>
            <w:tcW w:w="1150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79%</w:t>
            </w:r>
          </w:p>
        </w:tc>
      </w:tr>
    </w:tbl>
    <w:p w:rsidR="00B00881" w:rsidRPr="0064248F" w:rsidRDefault="00B00881" w:rsidP="00B0088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Анализ выполнения программы воспитанниками 2016-2017 год</w:t>
      </w:r>
    </w:p>
    <w:tbl>
      <w:tblPr>
        <w:tblStyle w:val="a3"/>
        <w:tblW w:w="0" w:type="auto"/>
        <w:tblLook w:val="04A0"/>
      </w:tblPr>
      <w:tblGrid>
        <w:gridCol w:w="2365"/>
        <w:gridCol w:w="1126"/>
        <w:gridCol w:w="1126"/>
        <w:gridCol w:w="1272"/>
        <w:gridCol w:w="1290"/>
        <w:gridCol w:w="1242"/>
        <w:gridCol w:w="1150"/>
      </w:tblGrid>
      <w:tr w:rsidR="00B00881" w:rsidRPr="0064248F" w:rsidTr="007C7936">
        <w:tc>
          <w:tcPr>
            <w:tcW w:w="2213" w:type="dxa"/>
          </w:tcPr>
          <w:p w:rsidR="00B00881" w:rsidRPr="0064248F" w:rsidRDefault="00B00881" w:rsidP="00B00881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мл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мл</w:t>
            </w:r>
          </w:p>
        </w:tc>
        <w:tc>
          <w:tcPr>
            <w:tcW w:w="1279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Средняя </w:t>
            </w:r>
          </w:p>
        </w:tc>
        <w:tc>
          <w:tcPr>
            <w:tcW w:w="1294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Старшая </w:t>
            </w:r>
          </w:p>
        </w:tc>
        <w:tc>
          <w:tcPr>
            <w:tcW w:w="1254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</w:t>
            </w:r>
            <w:proofErr w:type="spellEnd"/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 </w:t>
            </w:r>
          </w:p>
        </w:tc>
      </w:tr>
      <w:tr w:rsidR="00B00881" w:rsidRPr="0064248F" w:rsidTr="007C7936">
        <w:trPr>
          <w:trHeight w:val="906"/>
        </w:trPr>
        <w:tc>
          <w:tcPr>
            <w:tcW w:w="2213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78%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82%</w:t>
            </w:r>
          </w:p>
        </w:tc>
        <w:tc>
          <w:tcPr>
            <w:tcW w:w="1279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85%</w:t>
            </w:r>
          </w:p>
        </w:tc>
        <w:tc>
          <w:tcPr>
            <w:tcW w:w="1294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84%</w:t>
            </w:r>
          </w:p>
        </w:tc>
        <w:tc>
          <w:tcPr>
            <w:tcW w:w="1254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94%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80.8%</w:t>
            </w:r>
          </w:p>
        </w:tc>
      </w:tr>
      <w:tr w:rsidR="00B00881" w:rsidRPr="0064248F" w:rsidTr="007C7936">
        <w:tc>
          <w:tcPr>
            <w:tcW w:w="2213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76%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80%</w:t>
            </w:r>
          </w:p>
        </w:tc>
        <w:tc>
          <w:tcPr>
            <w:tcW w:w="1279" w:type="dxa"/>
          </w:tcPr>
          <w:p w:rsidR="00B00881" w:rsidRPr="0064248F" w:rsidRDefault="00B00881" w:rsidP="00B00881">
            <w:pPr>
              <w:tabs>
                <w:tab w:val="left" w:pos="236"/>
                <w:tab w:val="center" w:pos="54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83%</w:t>
            </w:r>
          </w:p>
        </w:tc>
        <w:tc>
          <w:tcPr>
            <w:tcW w:w="1294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82%</w:t>
            </w:r>
          </w:p>
        </w:tc>
        <w:tc>
          <w:tcPr>
            <w:tcW w:w="1254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92%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80%</w:t>
            </w:r>
          </w:p>
        </w:tc>
      </w:tr>
      <w:tr w:rsidR="00B00881" w:rsidRPr="0064248F" w:rsidTr="007C7936">
        <w:tc>
          <w:tcPr>
            <w:tcW w:w="2213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Речевое развитие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72%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76%</w:t>
            </w:r>
          </w:p>
        </w:tc>
        <w:tc>
          <w:tcPr>
            <w:tcW w:w="1279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84%</w:t>
            </w:r>
          </w:p>
        </w:tc>
        <w:tc>
          <w:tcPr>
            <w:tcW w:w="1294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86%</w:t>
            </w:r>
          </w:p>
        </w:tc>
        <w:tc>
          <w:tcPr>
            <w:tcW w:w="1254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88%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75.6%</w:t>
            </w:r>
          </w:p>
        </w:tc>
      </w:tr>
      <w:tr w:rsidR="00B00881" w:rsidRPr="0064248F" w:rsidTr="007C7936">
        <w:tc>
          <w:tcPr>
            <w:tcW w:w="2213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78 %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76%</w:t>
            </w:r>
          </w:p>
        </w:tc>
        <w:tc>
          <w:tcPr>
            <w:tcW w:w="1279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85%</w:t>
            </w:r>
          </w:p>
        </w:tc>
        <w:tc>
          <w:tcPr>
            <w:tcW w:w="1294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88%</w:t>
            </w:r>
          </w:p>
        </w:tc>
        <w:tc>
          <w:tcPr>
            <w:tcW w:w="1254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90%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76.4%</w:t>
            </w:r>
          </w:p>
        </w:tc>
      </w:tr>
      <w:tr w:rsidR="00B00881" w:rsidRPr="0064248F" w:rsidTr="007C7936">
        <w:tc>
          <w:tcPr>
            <w:tcW w:w="2213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78%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82%</w:t>
            </w:r>
          </w:p>
        </w:tc>
        <w:tc>
          <w:tcPr>
            <w:tcW w:w="1279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92 %</w:t>
            </w:r>
          </w:p>
        </w:tc>
        <w:tc>
          <w:tcPr>
            <w:tcW w:w="1294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90%</w:t>
            </w:r>
          </w:p>
        </w:tc>
        <w:tc>
          <w:tcPr>
            <w:tcW w:w="1254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92%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81.2%</w:t>
            </w:r>
          </w:p>
        </w:tc>
      </w:tr>
      <w:tr w:rsidR="00B00881" w:rsidRPr="0064248F" w:rsidTr="007C7936">
        <w:tc>
          <w:tcPr>
            <w:tcW w:w="2213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деятельность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78%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80%</w:t>
            </w:r>
          </w:p>
        </w:tc>
        <w:tc>
          <w:tcPr>
            <w:tcW w:w="1279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90%</w:t>
            </w:r>
          </w:p>
        </w:tc>
        <w:tc>
          <w:tcPr>
            <w:tcW w:w="1294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90%</w:t>
            </w:r>
          </w:p>
        </w:tc>
        <w:tc>
          <w:tcPr>
            <w:tcW w:w="1254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88%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81.2%</w:t>
            </w:r>
          </w:p>
        </w:tc>
      </w:tr>
      <w:tr w:rsidR="00B00881" w:rsidRPr="0064248F" w:rsidTr="007C7936">
        <w:tc>
          <w:tcPr>
            <w:tcW w:w="2213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 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76%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79%</w:t>
            </w:r>
          </w:p>
        </w:tc>
        <w:tc>
          <w:tcPr>
            <w:tcW w:w="1279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86%</w:t>
            </w:r>
          </w:p>
        </w:tc>
        <w:tc>
          <w:tcPr>
            <w:tcW w:w="1294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87%</w:t>
            </w:r>
          </w:p>
        </w:tc>
        <w:tc>
          <w:tcPr>
            <w:tcW w:w="1254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90%</w:t>
            </w:r>
          </w:p>
        </w:tc>
        <w:tc>
          <w:tcPr>
            <w:tcW w:w="1177" w:type="dxa"/>
          </w:tcPr>
          <w:p w:rsidR="00B00881" w:rsidRPr="0064248F" w:rsidRDefault="00B00881" w:rsidP="00B008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83%</w:t>
            </w:r>
          </w:p>
        </w:tc>
      </w:tr>
    </w:tbl>
    <w:p w:rsidR="00B00881" w:rsidRPr="0064248F" w:rsidRDefault="00B00881" w:rsidP="00B0088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Из данных таблиц можно сделать вывод, что у воспитанников наиболее высокие показатели по следующим областям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:, 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физическое развитие,  игровая деятельность,</w:t>
      </w:r>
      <w:r w:rsidR="00A1059F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социально-коммуникативное и  познавательное развитие. Планируем повысить процент усвоения программы по речевому и художественно – эстетическому развитию.  В сравнении с прошлым 2015-2016 учебным  годом в целом усвоение программного материала воспитанниками возросло на 4 %.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ДОУ полностью укомплектовано педагогическими и техническими кадрами. Штатная численность сотрудников в 2017 году -24 человека.</w:t>
      </w:r>
    </w:p>
    <w:p w:rsidR="00B00881" w:rsidRPr="0064248F" w:rsidRDefault="00B00881" w:rsidP="00A105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9 педагогов имеют высшее образование – 3;среднее  педагогическое – 5, 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педагог в июне 2017 года заканчивает обучение в  Спасском педагогическом колледже 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spellStart"/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Ворфоломеева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Л.В.)</w:t>
      </w:r>
      <w:r w:rsidR="00A1059F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0881" w:rsidRPr="0064248F" w:rsidRDefault="00B00881" w:rsidP="00A1059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1 педагог получает заочно высшее образование  в ТОГУ г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.Х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абаровск (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Синяговская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Т.В.)</w:t>
      </w:r>
    </w:p>
    <w:p w:rsidR="00B00881" w:rsidRPr="0064248F" w:rsidRDefault="00B00881" w:rsidP="00A1059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Высшую квалификационную категорию имеет – 1 педагог (Студило Т.Н.)</w:t>
      </w:r>
      <w:proofErr w:type="gramStart"/>
      <w:r w:rsidR="00A1059F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первую – 6 педагогов.</w:t>
      </w:r>
    </w:p>
    <w:p w:rsidR="00B00881" w:rsidRPr="0064248F" w:rsidRDefault="00A1059F" w:rsidP="00A1059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00881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учебного года педагоги и административный персонал  активно проходили курсовую подготовку: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Смицкая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Е.Н., Щербакова О.В.,</w:t>
      </w:r>
      <w:r w:rsidR="00A1059F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Епифанова Ю.А., </w:t>
      </w:r>
      <w:r w:rsidR="00A1059F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Студило Т.Н.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теме: «Организация инклюзивного образования детей с ОВЗ в начальной школе»;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Исакова А.С., Епифанова Ю.А.  по теме: «Профессиональные стандарты.</w:t>
      </w:r>
      <w:r w:rsidR="00A1059F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Практика разработки  и применения»;</w:t>
      </w:r>
    </w:p>
    <w:p w:rsidR="00B00881" w:rsidRPr="0064248F" w:rsidRDefault="00B00881" w:rsidP="00B0088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Белосохова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</w:t>
      </w:r>
      <w:r w:rsidR="00A1059F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теме: 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Использование игр в развитии и </w:t>
      </w:r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обучении»;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Белосохова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О.В,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Смицкая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 по теме: «Охрана труда»;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Синяговская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Т.В. по теме: «Организация работы службы медиации»;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Пичугова О.А.  </w:t>
      </w:r>
      <w:r w:rsidR="00A1059F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получила диплом о переподготовке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специальности «Воспитатель»;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Епифанова Ю.А., Исакова А.С. переподготовка по специальности «Менеджмент в образовании»</w:t>
      </w:r>
      <w:r w:rsidR="00A1059F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0881" w:rsidRPr="0064248F" w:rsidRDefault="00B00881" w:rsidP="00A1059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учебного года педагоги посещали районные методические объединения для педагогов,</w:t>
      </w:r>
      <w:r w:rsidR="00A1059F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годовому плану управления образования Пожарского муниципального района, 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работали над самообразованием,</w:t>
      </w:r>
      <w:r w:rsidR="00A1059F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создавали электронные портфолио, </w:t>
      </w:r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участвовали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интернет</w:t>
      </w:r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- конкурсах различного уровня, некоторые из педагогов имеют персональные сайты (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Белосохова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О.В., Епифанова Ю.А.)</w:t>
      </w:r>
      <w:proofErr w:type="gramEnd"/>
    </w:p>
    <w:p w:rsidR="00A1059F" w:rsidRPr="0064248F" w:rsidRDefault="00A1059F" w:rsidP="00A1059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0881" w:rsidRPr="0064248F" w:rsidRDefault="00B00881" w:rsidP="00A1059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достижения 2016 - 2017 учебного года</w:t>
      </w:r>
    </w:p>
    <w:p w:rsidR="00B00881" w:rsidRPr="0064248F" w:rsidRDefault="00B00881" w:rsidP="00A1059F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Коллектив, воспитанники и родители принимали участие в различных мероприятиях, в том числе и на районном  и краевом уровне: 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выставка поделок и букетов «Краски осени» (1 место 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мицкий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Егор, Малышев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Ярик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Литвиненко Слава; 2 место – Исакова Ксения, Сердюк Ксения; 3место –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Марушкин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Илья,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Лужецкая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Маша, Фурсенко Никита );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- конкурс районный  «Тигр и все ,что его окружает» (1 место – воспитатель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тудило Т.Н., 2 место – Лопата Ева , 3 место –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Смицкий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Егор);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региональный конкурс мини-проектов «Приморье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мойкрай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океанский, жемчужина русской земли!» (педагоги: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Епифанова Ю.А., Студило Т.Н.);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- районный конкурс «Стоп –</w:t>
      </w:r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 учитель» (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Щербакова О.В.,  победител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Епифанова Ю.А.,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Смицкая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Е.Н,</w:t>
      </w:r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Студило Т.Н.,);</w:t>
      </w:r>
    </w:p>
    <w:p w:rsidR="00B00881" w:rsidRPr="0064248F" w:rsidRDefault="00E91009" w:rsidP="00B00881">
      <w:pPr>
        <w:pStyle w:val="a4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- районный конкурс «</w:t>
      </w:r>
      <w:r w:rsidR="00B00881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Взгляд из-за парты» (Благодарственное письмо коллективу);</w:t>
      </w:r>
    </w:p>
    <w:p w:rsidR="00B00881" w:rsidRPr="0064248F" w:rsidRDefault="00B00881" w:rsidP="00B00881">
      <w:pPr>
        <w:pStyle w:val="a4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- конкурс « П</w:t>
      </w:r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риморская ГРЭС глазами детей» (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кураторы конкурса – Епифанова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Ю.А.,Смицкая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Е.Н., Студило Т.Н. – диплом участников);</w:t>
      </w:r>
    </w:p>
    <w:p w:rsidR="00B00881" w:rsidRPr="0064248F" w:rsidRDefault="00B00881" w:rsidP="00B00881">
      <w:pPr>
        <w:pStyle w:val="a4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- Районная выставка декоративно –</w:t>
      </w:r>
      <w:r w:rsidR="0010501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прикладного искусства «Мир глазами детей» (коллектив МБДОУЦРР детского сада награжден дипломо</w:t>
      </w:r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м победителя выставки)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0881" w:rsidRPr="0064248F" w:rsidRDefault="00B00881" w:rsidP="00B00881">
      <w:pPr>
        <w:pStyle w:val="a4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участие 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районом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конкурсе «Неопалимая Купина»;</w:t>
      </w:r>
    </w:p>
    <w:p w:rsidR="00B00881" w:rsidRPr="0064248F" w:rsidRDefault="00E91009" w:rsidP="00B00881">
      <w:pPr>
        <w:pStyle w:val="a4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- пасхальная ярмарка</w:t>
      </w:r>
      <w:r w:rsidR="00B00881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0881" w:rsidRPr="0064248F" w:rsidRDefault="00B00881" w:rsidP="00B00881">
      <w:pPr>
        <w:spacing w:after="0"/>
        <w:ind w:left="-2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-конкурс п</w:t>
      </w:r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оделок «Мастерская Деда Мороза»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0881" w:rsidRPr="0064248F" w:rsidRDefault="00B00881" w:rsidP="00B00881">
      <w:pPr>
        <w:spacing w:after="0"/>
        <w:ind w:left="-2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-митинг, посвященный  «Дню Победы»;</w:t>
      </w:r>
    </w:p>
    <w:p w:rsidR="00B00881" w:rsidRPr="0064248F" w:rsidRDefault="00B00881" w:rsidP="00B00881">
      <w:pPr>
        <w:pStyle w:val="a4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-конку</w:t>
      </w:r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рс чтецов ко дню Пограничника (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12 участников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0881" w:rsidRPr="0064248F" w:rsidRDefault="00B00881" w:rsidP="00A1059F">
      <w:pPr>
        <w:pStyle w:val="a4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-выставк</w:t>
      </w:r>
      <w:r w:rsidR="00E91009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а поделок ко дню пограничника (15 участников</w:t>
      </w: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00881" w:rsidRPr="0064248F" w:rsidRDefault="00B00881" w:rsidP="00B0088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На протяжении всего учебного года педагогами ДОУ велась работа по дополнительному бесплатному образованию.</w:t>
      </w:r>
    </w:p>
    <w:p w:rsidR="00B00881" w:rsidRPr="0064248F" w:rsidRDefault="00B00881" w:rsidP="00A1059F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0881" w:rsidRPr="0064248F" w:rsidRDefault="00B00881" w:rsidP="00A1059F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дополнительного образования</w:t>
      </w:r>
    </w:p>
    <w:p w:rsidR="00B00881" w:rsidRPr="0064248F" w:rsidRDefault="00B00881" w:rsidP="00B0088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3377"/>
        <w:gridCol w:w="2253"/>
        <w:gridCol w:w="4117"/>
      </w:tblGrid>
      <w:tr w:rsidR="00B00881" w:rsidRPr="0064248F" w:rsidTr="00A1059F">
        <w:tc>
          <w:tcPr>
            <w:tcW w:w="3377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ФИО педагога</w:t>
            </w:r>
          </w:p>
        </w:tc>
        <w:tc>
          <w:tcPr>
            <w:tcW w:w="2253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кружка</w:t>
            </w:r>
          </w:p>
        </w:tc>
        <w:tc>
          <w:tcPr>
            <w:tcW w:w="4117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направление</w:t>
            </w:r>
          </w:p>
        </w:tc>
      </w:tr>
      <w:tr w:rsidR="00B00881" w:rsidRPr="0064248F" w:rsidTr="00A1059F">
        <w:tc>
          <w:tcPr>
            <w:tcW w:w="3377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Ворфоломеева</w:t>
            </w:r>
            <w:proofErr w:type="spellEnd"/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Л.В.</w:t>
            </w:r>
          </w:p>
        </w:tc>
        <w:tc>
          <w:tcPr>
            <w:tcW w:w="2253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«Светофор»</w:t>
            </w:r>
          </w:p>
        </w:tc>
        <w:tc>
          <w:tcPr>
            <w:tcW w:w="4117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</w:tr>
      <w:tr w:rsidR="00B00881" w:rsidRPr="0064248F" w:rsidTr="00A1059F">
        <w:tc>
          <w:tcPr>
            <w:tcW w:w="3377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Белосохова</w:t>
            </w:r>
            <w:proofErr w:type="spellEnd"/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О.В.</w:t>
            </w:r>
          </w:p>
        </w:tc>
        <w:tc>
          <w:tcPr>
            <w:tcW w:w="2253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Топотушки</w:t>
            </w:r>
            <w:proofErr w:type="spellEnd"/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117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B00881" w:rsidRPr="0064248F" w:rsidTr="00A1059F">
        <w:tc>
          <w:tcPr>
            <w:tcW w:w="3377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Епифанова Ю.А.</w:t>
            </w:r>
          </w:p>
        </w:tc>
        <w:tc>
          <w:tcPr>
            <w:tcW w:w="2253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«Юный друг пограничника»</w:t>
            </w:r>
          </w:p>
        </w:tc>
        <w:tc>
          <w:tcPr>
            <w:tcW w:w="4117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</w:tr>
      <w:tr w:rsidR="00B00881" w:rsidRPr="0064248F" w:rsidTr="00A1059F">
        <w:tc>
          <w:tcPr>
            <w:tcW w:w="3377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Огородник С.В.</w:t>
            </w:r>
          </w:p>
        </w:tc>
        <w:tc>
          <w:tcPr>
            <w:tcW w:w="2253" w:type="dxa"/>
          </w:tcPr>
          <w:p w:rsidR="00B00881" w:rsidRPr="0064248F" w:rsidRDefault="00A1059F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 ч</w:t>
            </w:r>
            <w:r w:rsidR="00B00881"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 начинается родина»</w:t>
            </w:r>
          </w:p>
        </w:tc>
        <w:tc>
          <w:tcPr>
            <w:tcW w:w="4117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</w:tr>
      <w:tr w:rsidR="00B00881" w:rsidRPr="0064248F" w:rsidTr="00A1059F">
        <w:tc>
          <w:tcPr>
            <w:tcW w:w="3377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Синяговская</w:t>
            </w:r>
            <w:proofErr w:type="spellEnd"/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Т.В.</w:t>
            </w:r>
          </w:p>
        </w:tc>
        <w:tc>
          <w:tcPr>
            <w:tcW w:w="2253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«Жили-были»</w:t>
            </w:r>
          </w:p>
        </w:tc>
        <w:tc>
          <w:tcPr>
            <w:tcW w:w="4117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Коммуникативное  развитие</w:t>
            </w:r>
          </w:p>
        </w:tc>
      </w:tr>
      <w:tr w:rsidR="00B00881" w:rsidRPr="0064248F" w:rsidTr="00A1059F">
        <w:tc>
          <w:tcPr>
            <w:tcW w:w="3377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Смицкая</w:t>
            </w:r>
            <w:proofErr w:type="spellEnd"/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Е.Н.</w:t>
            </w:r>
          </w:p>
        </w:tc>
        <w:tc>
          <w:tcPr>
            <w:tcW w:w="2253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«Мир красок»</w:t>
            </w:r>
          </w:p>
        </w:tc>
        <w:tc>
          <w:tcPr>
            <w:tcW w:w="4117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Художественно –</w:t>
            </w:r>
            <w:r w:rsidR="00601157"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эстетическое развитие</w:t>
            </w:r>
          </w:p>
        </w:tc>
      </w:tr>
      <w:tr w:rsidR="00B00881" w:rsidRPr="0064248F" w:rsidTr="00A1059F">
        <w:tc>
          <w:tcPr>
            <w:tcW w:w="3377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Студило Т.Н.</w:t>
            </w:r>
          </w:p>
        </w:tc>
        <w:tc>
          <w:tcPr>
            <w:tcW w:w="2253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«Маленькие исследователи»</w:t>
            </w:r>
          </w:p>
        </w:tc>
        <w:tc>
          <w:tcPr>
            <w:tcW w:w="4117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Познавательное развитие</w:t>
            </w:r>
          </w:p>
        </w:tc>
      </w:tr>
      <w:tr w:rsidR="00B00881" w:rsidRPr="0064248F" w:rsidTr="00A1059F">
        <w:tc>
          <w:tcPr>
            <w:tcW w:w="3377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Щербакова О.В.</w:t>
            </w:r>
          </w:p>
        </w:tc>
        <w:tc>
          <w:tcPr>
            <w:tcW w:w="2253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Здоровячок</w:t>
            </w:r>
            <w:proofErr w:type="spellEnd"/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117" w:type="dxa"/>
          </w:tcPr>
          <w:p w:rsidR="00B00881" w:rsidRPr="0064248F" w:rsidRDefault="00B00881" w:rsidP="00B00881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24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Физическая культура </w:t>
            </w:r>
          </w:p>
        </w:tc>
      </w:tr>
    </w:tbl>
    <w:p w:rsidR="00B00881" w:rsidRPr="0064248F" w:rsidRDefault="00B00881" w:rsidP="00B0088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на базе ДОУ проводился кружок по «каратэ-до» тренером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Тиллаевым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Т.Т.</w:t>
      </w:r>
    </w:p>
    <w:p w:rsidR="00B00881" w:rsidRPr="0064248F" w:rsidRDefault="00B00881" w:rsidP="00B0088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1157" w:rsidRPr="0064248F" w:rsidRDefault="00B00881" w:rsidP="00B0088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МБДОУЦРР детский сад №16 с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овостройка имеет информационный сайт,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эл.адрес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сайта </w:t>
      </w:r>
      <w:hyperlink r:id="rId6" w:history="1">
        <w:r w:rsidRPr="0064248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mbdouzrr</w:t>
        </w:r>
        <w:r w:rsidRPr="0064248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16@</w:t>
        </w:r>
        <w:r w:rsidRPr="0064248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Pr="0064248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64248F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Администратор сайта - О.В.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Белосохова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ежемесячно освещает жизнь нашего ДОУ, пополняет странички сайта нормативно – правовой документаци</w:t>
      </w:r>
      <w:r w:rsidR="00601157"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ей и информацией для родителей.</w:t>
      </w:r>
    </w:p>
    <w:p w:rsidR="00B00881" w:rsidRPr="0064248F" w:rsidRDefault="00B00881" w:rsidP="00B0088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работе с родителями педагоги использовали разные формы и методы. 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Родителей, в течение учебного года, привлекали к участию в занятиях, спортивных праздниках; в играх « Зарница», «Малые зимние олимпийские игры»; праздничных мероприятиях «День Матери», выставках-распродажах, концертных программах. </w:t>
      </w:r>
      <w:proofErr w:type="gramEnd"/>
    </w:p>
    <w:p w:rsidR="00B00881" w:rsidRPr="0064248F" w:rsidRDefault="00B00881" w:rsidP="00B0088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родителей были приобретены для детей: игрушки, канцелярские товары, посуда, сантехника, сделан ремонт в группах, благоустроенны прогулочные участки.</w:t>
      </w:r>
    </w:p>
    <w:p w:rsidR="00B00881" w:rsidRPr="0064248F" w:rsidRDefault="00B00881" w:rsidP="00B0088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Социальный статус семей на отчетный период выглядит следующим образом: </w:t>
      </w:r>
    </w:p>
    <w:p w:rsidR="00B00881" w:rsidRPr="0064248F" w:rsidRDefault="00B00881" w:rsidP="00B00881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всего семей - 90;</w:t>
      </w:r>
    </w:p>
    <w:p w:rsidR="00B00881" w:rsidRPr="0064248F" w:rsidRDefault="00B00881" w:rsidP="00B00881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семья – 76  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84 %);</w:t>
      </w:r>
    </w:p>
    <w:p w:rsidR="00B00881" w:rsidRPr="0064248F" w:rsidRDefault="00B00881" w:rsidP="00B00881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неполная семья – 14 (15  %);</w:t>
      </w:r>
    </w:p>
    <w:p w:rsidR="00B00881" w:rsidRPr="0064248F" w:rsidRDefault="00B00881" w:rsidP="00B00881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малообеспеченная семья – 3 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3%);</w:t>
      </w:r>
    </w:p>
    <w:p w:rsidR="00B00881" w:rsidRPr="0064248F" w:rsidRDefault="00B00881" w:rsidP="00B00881">
      <w:pPr>
        <w:pStyle w:val="a4"/>
        <w:numPr>
          <w:ilvl w:val="0"/>
          <w:numId w:val="6"/>
        </w:numPr>
        <w:spacing w:after="0"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многодетная - 16 (17 %).</w:t>
      </w:r>
    </w:p>
    <w:p w:rsidR="00B00881" w:rsidRPr="0064248F" w:rsidRDefault="00B00881" w:rsidP="00B00881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Из общего числа детей, посещающих детский сад, льготами по оплате пользуются – 20 (22%) .</w:t>
      </w:r>
    </w:p>
    <w:p w:rsidR="00B00881" w:rsidRPr="0064248F" w:rsidRDefault="00B00881" w:rsidP="00B00881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Итоги мониторинга освоения материала по образовательных областям ПООП МБДОУ ЦРР детского сада №16 с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овостройка , анализ работы учреждения  за 2016-2017 учебный  год в целом показал, что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образовательная работа велась планомерно, в соответствии с ПООП и годовыми задачами. </w:t>
      </w:r>
    </w:p>
    <w:p w:rsidR="00B00881" w:rsidRPr="0064248F" w:rsidRDefault="00B00881" w:rsidP="00B0088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Перспективы развития ДОУ</w:t>
      </w:r>
    </w:p>
    <w:p w:rsidR="00B00881" w:rsidRPr="0064248F" w:rsidRDefault="00B00881" w:rsidP="00B00881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образовательного процесса в соответствии в ФГОС ДО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B00881" w:rsidRPr="0064248F" w:rsidRDefault="00B00881" w:rsidP="00B00881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материально-технической  базы  за счет благотворительной помощи родителей и привлечение спонсоров.</w:t>
      </w:r>
    </w:p>
    <w:p w:rsidR="00B00881" w:rsidRPr="0064248F" w:rsidRDefault="00B00881" w:rsidP="00B00881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Прохождение курсов повышения квалификации следующих педагогов: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Ворфоломеевой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Л.В., Пичуговой О.А.;</w:t>
      </w:r>
    </w:p>
    <w:p w:rsidR="00B00881" w:rsidRPr="0064248F" w:rsidRDefault="00B00881" w:rsidP="00B0088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Получение переподготовки по программе «Педагогическая деятельность в ДОУ: организация и содержание психолого-педагогического сопровождения детей с ОВЗ»  Огородник С.В.</w:t>
      </w:r>
    </w:p>
    <w:p w:rsidR="00B00881" w:rsidRPr="0064248F" w:rsidRDefault="00B00881" w:rsidP="00B0088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Аттестация педагогов на первую категорию –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Ворфоломеевой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Л.В., высшую – Епифанова Ю.А.,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Белосохова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О.В., </w:t>
      </w:r>
      <w:proofErr w:type="spell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Смицкая</w:t>
      </w:r>
      <w:proofErr w:type="spellEnd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Е.Н.;</w:t>
      </w:r>
    </w:p>
    <w:p w:rsidR="00B00881" w:rsidRPr="0064248F" w:rsidRDefault="00B00881" w:rsidP="00B00881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показателей  функционирования</w:t>
      </w:r>
      <w:proofErr w:type="gramStart"/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B00881" w:rsidRPr="0064248F" w:rsidRDefault="00B00881" w:rsidP="00B00881">
      <w:pPr>
        <w:pStyle w:val="a4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pStyle w:val="a4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pStyle w:val="a4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pStyle w:val="a4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0881" w:rsidRPr="0064248F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48F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МБДОУ ЦРР детский сад № 16                     А.С.Исакова</w:t>
      </w:r>
    </w:p>
    <w:p w:rsidR="00B00881" w:rsidRPr="00B00881" w:rsidRDefault="00B00881" w:rsidP="00B008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881" w:rsidRPr="00B00881" w:rsidRDefault="00B00881" w:rsidP="00B008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881" w:rsidRPr="00B00881" w:rsidRDefault="00B00881" w:rsidP="00B008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AD4" w:rsidRPr="00B00881" w:rsidRDefault="00EB0AD4" w:rsidP="00B008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0AD4" w:rsidRPr="00B00881" w:rsidSect="00AC1A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1B9"/>
    <w:multiLevelType w:val="hybridMultilevel"/>
    <w:tmpl w:val="D1E6195E"/>
    <w:lvl w:ilvl="0" w:tplc="0C1A8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A0DBC"/>
    <w:multiLevelType w:val="hybridMultilevel"/>
    <w:tmpl w:val="3FD2DDD2"/>
    <w:lvl w:ilvl="0" w:tplc="0C1A8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114DF"/>
    <w:multiLevelType w:val="multilevel"/>
    <w:tmpl w:val="A5E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2453C"/>
    <w:multiLevelType w:val="hybridMultilevel"/>
    <w:tmpl w:val="86C6F932"/>
    <w:lvl w:ilvl="0" w:tplc="0C1A8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B55BF4"/>
    <w:multiLevelType w:val="hybridMultilevel"/>
    <w:tmpl w:val="3F44A000"/>
    <w:lvl w:ilvl="0" w:tplc="0C1A8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00799"/>
    <w:multiLevelType w:val="hybridMultilevel"/>
    <w:tmpl w:val="74F8EA2E"/>
    <w:lvl w:ilvl="0" w:tplc="3C18C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D60ECD"/>
    <w:multiLevelType w:val="hybridMultilevel"/>
    <w:tmpl w:val="1F626B12"/>
    <w:lvl w:ilvl="0" w:tplc="0C1A8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0881"/>
    <w:rsid w:val="00105019"/>
    <w:rsid w:val="004C6368"/>
    <w:rsid w:val="005819A7"/>
    <w:rsid w:val="00601157"/>
    <w:rsid w:val="0064248F"/>
    <w:rsid w:val="00A1059F"/>
    <w:rsid w:val="00B00881"/>
    <w:rsid w:val="00CE62D5"/>
    <w:rsid w:val="00E9045A"/>
    <w:rsid w:val="00E91009"/>
    <w:rsid w:val="00EB0AD4"/>
    <w:rsid w:val="00FF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8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881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B008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00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0088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8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douzrr1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FF28C-A102-41D5-BFC5-8DDE2AEC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q-online</dc:creator>
  <cp:keywords/>
  <dc:description/>
  <cp:lastModifiedBy>q-online</cp:lastModifiedBy>
  <cp:revision>6</cp:revision>
  <dcterms:created xsi:type="dcterms:W3CDTF">2017-06-07T11:28:00Z</dcterms:created>
  <dcterms:modified xsi:type="dcterms:W3CDTF">2017-06-09T05:14:00Z</dcterms:modified>
</cp:coreProperties>
</file>